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8E29851" w:rsidR="00397CD9" w:rsidRPr="00B86AB5" w:rsidRDefault="001F613A" w:rsidP="00397CD9">
      <w:pPr>
        <w:spacing w:before="60" w:after="60" w:line="240" w:lineRule="auto"/>
        <w:jc w:val="right"/>
        <w:rPr>
          <w:rFonts w:ascii="Calibri" w:eastAsia="Times New Roman" w:hAnsi="Calibri" w:cs="Calibri"/>
          <w:sz w:val="20"/>
          <w:szCs w:val="20"/>
        </w:rPr>
      </w:pPr>
      <w:r w:rsidRPr="00B86AB5">
        <w:rPr>
          <w:rFonts w:ascii="Calibri" w:eastAsia="Times New Roman" w:hAnsi="Calibri" w:cs="Calibri"/>
          <w:sz w:val="20"/>
          <w:szCs w:val="20"/>
        </w:rPr>
        <w:t xml:space="preserve">SPS </w:t>
      </w:r>
      <w:r w:rsidR="00AD5EF3">
        <w:rPr>
          <w:rFonts w:ascii="Calibri" w:eastAsia="Times New Roman" w:hAnsi="Calibri" w:cs="Calibri"/>
          <w:sz w:val="20"/>
          <w:szCs w:val="20"/>
        </w:rPr>
        <w:t>6</w:t>
      </w:r>
      <w:r w:rsidRPr="00B86AB5">
        <w:rPr>
          <w:rFonts w:ascii="Calibri" w:eastAsia="Times New Roman" w:hAnsi="Calibri" w:cs="Calibri"/>
          <w:sz w:val="20"/>
          <w:szCs w:val="20"/>
        </w:rPr>
        <w:t xml:space="preserve"> priedas</w:t>
      </w:r>
    </w:p>
    <w:p w14:paraId="30FC78A9"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B86AB5"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B86AB5">
        <w:rPr>
          <w:rFonts w:ascii="Calibri" w:eastAsia="Times New Roman" w:hAnsi="Calibri" w:cs="Calibri"/>
          <w:b/>
          <w:bCs/>
          <w:sz w:val="20"/>
          <w:szCs w:val="20"/>
        </w:rPr>
        <w:t>KONFIDENCIALI INFORMACIJA</w:t>
      </w:r>
    </w:p>
    <w:p w14:paraId="05632140" w14:textId="0AEE7B63" w:rsidR="00397CD9" w:rsidRPr="00B86AB5"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B86AB5">
        <w:rPr>
          <w:rFonts w:ascii="Calibri" w:eastAsia="Times New Roman" w:hAnsi="Calibri" w:cs="Calibri"/>
          <w:i/>
          <w:sz w:val="20"/>
          <w:szCs w:val="20"/>
        </w:rPr>
        <w:t>(šį priedą bus prašoma užpildyti tik galimo laimėtojo</w:t>
      </w:r>
      <w:r w:rsidR="00833D3A" w:rsidRPr="00B86AB5">
        <w:rPr>
          <w:rFonts w:ascii="Calibri" w:eastAsia="Times New Roman" w:hAnsi="Calibri" w:cs="Calibri"/>
          <w:i/>
          <w:sz w:val="20"/>
          <w:szCs w:val="20"/>
        </w:rPr>
        <w:t>/laimėtojo</w:t>
      </w:r>
      <w:r w:rsidRPr="00B86AB5">
        <w:rPr>
          <w:rFonts w:ascii="Calibri" w:eastAsia="Times New Roman" w:hAnsi="Calibri" w:cs="Calibri"/>
          <w:i/>
          <w:sz w:val="20"/>
          <w:szCs w:val="20"/>
        </w:rPr>
        <w:t>)</w:t>
      </w:r>
    </w:p>
    <w:p w14:paraId="46FF39A4" w14:textId="16D60A35" w:rsidR="00397CD9" w:rsidRPr="00B86AB5" w:rsidRDefault="00B86AB5" w:rsidP="00B86AB5">
      <w:pPr>
        <w:tabs>
          <w:tab w:val="left" w:pos="8670"/>
        </w:tabs>
        <w:autoSpaceDE w:val="0"/>
        <w:autoSpaceDN w:val="0"/>
        <w:adjustRightInd w:val="0"/>
        <w:spacing w:before="60" w:after="60" w:line="240" w:lineRule="auto"/>
        <w:rPr>
          <w:rFonts w:ascii="Calibri" w:eastAsia="Times New Roman" w:hAnsi="Calibri" w:cs="Calibri"/>
          <w:b/>
          <w:bCs/>
          <w:sz w:val="20"/>
          <w:szCs w:val="20"/>
        </w:rPr>
      </w:pPr>
      <w:r w:rsidRPr="00B86AB5">
        <w:rPr>
          <w:rFonts w:ascii="Calibri" w:eastAsia="Times New Roman" w:hAnsi="Calibri" w:cs="Calibri"/>
          <w:b/>
          <w:bCs/>
          <w:sz w:val="20"/>
          <w:szCs w:val="20"/>
        </w:rPr>
        <w:tab/>
      </w:r>
    </w:p>
    <w:p w14:paraId="4853148E"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2E22B8DD"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Atkreipiame tiekėjų dėmesį, kad </w:t>
      </w:r>
      <w:r w:rsidRPr="00B86AB5">
        <w:rPr>
          <w:rFonts w:ascii="Calibri" w:eastAsia="Times New Roman" w:hAnsi="Calibri" w:cs="Calibri"/>
          <w:b/>
          <w:sz w:val="20"/>
          <w:szCs w:val="20"/>
        </w:rPr>
        <w:t>Lentelėje Nr. 1</w:t>
      </w:r>
      <w:r w:rsidRPr="00B86AB5">
        <w:rPr>
          <w:rFonts w:ascii="Calibri" w:eastAsia="Times New Roman" w:hAnsi="Calibri" w:cs="Calibri"/>
          <w:sz w:val="20"/>
          <w:szCs w:val="20"/>
        </w:rPr>
        <w:t xml:space="preserve"> </w:t>
      </w:r>
      <w:r w:rsidRPr="00B86AB5">
        <w:rPr>
          <w:rFonts w:ascii="Calibri" w:eastAsia="Times New Roman" w:hAnsi="Calibri" w:cs="Calibri"/>
          <w:b/>
          <w:sz w:val="20"/>
          <w:szCs w:val="20"/>
          <w:u w:val="single"/>
        </w:rPr>
        <w:t xml:space="preserve">nurodyta </w:t>
      </w:r>
      <w:r w:rsidR="008D4C5D" w:rsidRPr="00B86AB5">
        <w:rPr>
          <w:rFonts w:ascii="Calibri" w:eastAsia="Times New Roman" w:hAnsi="Calibri" w:cs="Calibri"/>
          <w:b/>
          <w:sz w:val="20"/>
          <w:szCs w:val="20"/>
          <w:u w:val="single"/>
        </w:rPr>
        <w:t>Paraiškoje/</w:t>
      </w:r>
      <w:r w:rsidRPr="00B86AB5">
        <w:rPr>
          <w:rFonts w:ascii="Calibri" w:eastAsia="Times New Roman" w:hAnsi="Calibri" w:cs="Calibri"/>
          <w:b/>
          <w:sz w:val="20"/>
          <w:szCs w:val="20"/>
          <w:u w:val="single"/>
        </w:rPr>
        <w:t>Pasiūlyme pateikiama informacija privalo būti  viešinama</w:t>
      </w:r>
      <w:r w:rsidRPr="00B86AB5">
        <w:rPr>
          <w:rFonts w:ascii="Calibri" w:eastAsia="Times New Roman" w:hAnsi="Calibri" w:cs="Calibri"/>
          <w:sz w:val="20"/>
          <w:szCs w:val="20"/>
        </w:rPr>
        <w:t xml:space="preserve"> vadovaujantis viešuosius pirkimus reglamentuojančių teisės aktų nuostatomis </w:t>
      </w:r>
      <w:r w:rsidR="008D4C5D" w:rsidRPr="00B86AB5">
        <w:rPr>
          <w:rFonts w:ascii="Calibri" w:eastAsia="Times New Roman" w:hAnsi="Calibri" w:cs="Calibri"/>
          <w:sz w:val="20"/>
          <w:szCs w:val="20"/>
        </w:rPr>
        <w:t>ir</w:t>
      </w:r>
      <w:r w:rsidRPr="00B86AB5">
        <w:rPr>
          <w:rFonts w:ascii="Calibri" w:eastAsia="Times New Roman" w:hAnsi="Calibri" w:cs="Calibri"/>
          <w:sz w:val="20"/>
          <w:szCs w:val="20"/>
        </w:rPr>
        <w:t xml:space="preserve"> Viešųjų pirkimų tarnybos</w:t>
      </w:r>
      <w:r w:rsidR="000C67E2" w:rsidRPr="00B86AB5">
        <w:rPr>
          <w:rFonts w:ascii="Calibri" w:eastAsia="Arial Unicode MS" w:hAnsi="Calibri" w:cs="Calibri"/>
          <w:kern w:val="1"/>
          <w:sz w:val="20"/>
          <w:szCs w:val="20"/>
          <w:vertAlign w:val="superscript"/>
          <w:lang w:eastAsia="hi-IN" w:bidi="hi-IN"/>
        </w:rPr>
        <w:footnoteReference w:id="1"/>
      </w:r>
      <w:r w:rsidRPr="00B86AB5">
        <w:rPr>
          <w:rFonts w:ascii="Calibri" w:eastAsia="Times New Roman" w:hAnsi="Calibri" w:cs="Calibri"/>
          <w:sz w:val="20"/>
          <w:szCs w:val="20"/>
        </w:rPr>
        <w:t xml:space="preserve"> </w:t>
      </w:r>
      <w:r w:rsidR="00C93A5B" w:rsidRPr="00B86AB5">
        <w:rPr>
          <w:rFonts w:ascii="Calibri" w:eastAsia="Times New Roman" w:hAnsi="Calibri" w:cs="Calibri"/>
          <w:sz w:val="20"/>
          <w:szCs w:val="20"/>
        </w:rPr>
        <w:t xml:space="preserve">(toliau – VPT) </w:t>
      </w:r>
      <w:r w:rsidRPr="00B86AB5">
        <w:rPr>
          <w:rFonts w:ascii="Calibri" w:eastAsia="Times New Roman" w:hAnsi="Calibri" w:cs="Calibri"/>
          <w:sz w:val="20"/>
          <w:szCs w:val="20"/>
        </w:rPr>
        <w:t>bei teismų formuojama praktika.</w:t>
      </w:r>
    </w:p>
    <w:p w14:paraId="13760C1E"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86AB5" w14:paraId="59970EB2" w14:textId="77777777" w:rsidTr="004239A8">
        <w:tc>
          <w:tcPr>
            <w:tcW w:w="556" w:type="dxa"/>
            <w:vAlign w:val="center"/>
          </w:tcPr>
          <w:p w14:paraId="61D67BB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Eil. Nr.</w:t>
            </w:r>
          </w:p>
        </w:tc>
        <w:tc>
          <w:tcPr>
            <w:tcW w:w="4268" w:type="dxa"/>
            <w:vAlign w:val="center"/>
          </w:tcPr>
          <w:p w14:paraId="7C540C1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bCs/>
                <w:sz w:val="20"/>
                <w:szCs w:val="20"/>
              </w:rPr>
              <w:t>Su Paraiška/Pasiūlymu pateikiama informacija</w:t>
            </w:r>
          </w:p>
        </w:tc>
        <w:tc>
          <w:tcPr>
            <w:tcW w:w="4804" w:type="dxa"/>
            <w:vAlign w:val="center"/>
          </w:tcPr>
          <w:p w14:paraId="3F5FCF0D"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Viešinimo pagrindas</w:t>
            </w:r>
          </w:p>
        </w:tc>
      </w:tr>
      <w:tr w:rsidR="00D85CA3" w:rsidRPr="00B86AB5" w14:paraId="7A57D3CB" w14:textId="77777777" w:rsidTr="004239A8">
        <w:tc>
          <w:tcPr>
            <w:tcW w:w="556" w:type="dxa"/>
            <w:vAlign w:val="center"/>
          </w:tcPr>
          <w:p w14:paraId="131BAED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281012DA"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 xml:space="preserve">Užpildyta Paraiškos/Pasiūlymo forma </w:t>
            </w:r>
          </w:p>
        </w:tc>
        <w:tc>
          <w:tcPr>
            <w:tcW w:w="4804" w:type="dxa"/>
            <w:vAlign w:val="center"/>
          </w:tcPr>
          <w:p w14:paraId="0BB00260"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30005126" w14:textId="77777777" w:rsidTr="004239A8">
        <w:tc>
          <w:tcPr>
            <w:tcW w:w="556" w:type="dxa"/>
            <w:vAlign w:val="center"/>
          </w:tcPr>
          <w:p w14:paraId="1665186C"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3F669C8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Informacija apie ūkio subjektus, kurių pajėgumais remiamasi, subtiekėjus ir kvazisubtiekėjus</w:t>
            </w:r>
          </w:p>
        </w:tc>
        <w:tc>
          <w:tcPr>
            <w:tcW w:w="4804" w:type="dxa"/>
            <w:vAlign w:val="center"/>
          </w:tcPr>
          <w:p w14:paraId="5E8F06AF"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2D0C07BA" w14:textId="77777777" w:rsidTr="004239A8">
        <w:tc>
          <w:tcPr>
            <w:tcW w:w="556" w:type="dxa"/>
            <w:vAlign w:val="center"/>
          </w:tcPr>
          <w:p w14:paraId="1735F606"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0C2C0825" w14:textId="7975C9D4"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Tiekėjo</w:t>
            </w:r>
            <w:r w:rsidR="0098114E">
              <w:rPr>
                <w:rFonts w:ascii="Calibri" w:eastAsia="Times New Roman" w:hAnsi="Calibri" w:cs="Calibri"/>
                <w:sz w:val="20"/>
                <w:szCs w:val="20"/>
              </w:rPr>
              <w:t xml:space="preserve"> MKRAD</w:t>
            </w:r>
            <w:r w:rsidRPr="00B86AB5">
              <w:rPr>
                <w:rFonts w:ascii="Calibri" w:eastAsia="Times New Roman" w:hAnsi="Calibri" w:cs="Calibri"/>
                <w:sz w:val="20"/>
                <w:szCs w:val="20"/>
              </w:rPr>
              <w:t xml:space="preserve">  ir pagrindžiantys dokumentai</w:t>
            </w:r>
          </w:p>
        </w:tc>
        <w:tc>
          <w:tcPr>
            <w:tcW w:w="4804" w:type="dxa"/>
            <w:vAlign w:val="center"/>
          </w:tcPr>
          <w:p w14:paraId="10411D41"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B86AB5" w14:paraId="6573D9C8" w14:textId="77777777" w:rsidTr="004239A8">
        <w:tc>
          <w:tcPr>
            <w:tcW w:w="556" w:type="dxa"/>
            <w:vAlign w:val="center"/>
          </w:tcPr>
          <w:p w14:paraId="41913E7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7C172C08"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Prekių, paslaugų ar darbų kaina/įkainiai</w:t>
            </w:r>
          </w:p>
        </w:tc>
        <w:tc>
          <w:tcPr>
            <w:tcW w:w="4804" w:type="dxa"/>
            <w:vAlign w:val="center"/>
          </w:tcPr>
          <w:p w14:paraId="20011AF5"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 išskyrus įkainių sudedamąsias dalis.</w:t>
            </w:r>
          </w:p>
        </w:tc>
      </w:tr>
      <w:tr w:rsidR="00D85CA3" w:rsidRPr="00B86AB5" w14:paraId="77E282D4" w14:textId="77777777" w:rsidTr="004239A8">
        <w:tc>
          <w:tcPr>
            <w:tcW w:w="556" w:type="dxa"/>
            <w:vAlign w:val="center"/>
          </w:tcPr>
          <w:p w14:paraId="2876B103"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6C71946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Atitikties Techninės specifikacijos reikalavimams lentelė</w:t>
            </w:r>
          </w:p>
        </w:tc>
        <w:tc>
          <w:tcPr>
            <w:tcW w:w="4804" w:type="dxa"/>
            <w:vAlign w:val="center"/>
          </w:tcPr>
          <w:p w14:paraId="5C565AB4"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w:t>
            </w:r>
          </w:p>
        </w:tc>
      </w:tr>
    </w:tbl>
    <w:p w14:paraId="5E3BD851"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CFF703F" w14:textId="77777777" w:rsidR="009B7D2D" w:rsidRPr="00B86AB5" w:rsidRDefault="009B7D2D" w:rsidP="009B7D2D">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Atkreipiame dėmesį, kad vadovaujantis Viešųjų pirkimų įstatymo 20 straipsnio 2 dalimi, konfidencialia negalima laikyti informacijos:</w:t>
      </w:r>
    </w:p>
    <w:p w14:paraId="2AD463C6"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2) jeigu </w:t>
      </w:r>
      <w:r w:rsidR="006E5D9B" w:rsidRPr="00B86AB5">
        <w:rPr>
          <w:rFonts w:ascii="Calibri" w:eastAsia="Times New Roman" w:hAnsi="Calibri"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eastAsia="Times New Roman" w:hAnsi="Calibri" w:cs="Calibri"/>
          <w:sz w:val="20"/>
          <w:szCs w:val="20"/>
        </w:rPr>
        <w:t>;</w:t>
      </w:r>
    </w:p>
    <w:p w14:paraId="1413C4AA"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B86AB5">
        <w:rPr>
          <w:rFonts w:ascii="Calibri" w:eastAsia="Times New Roman" w:hAnsi="Calibri" w:cs="Calibri"/>
          <w:sz w:val="20"/>
          <w:szCs w:val="20"/>
        </w:rPr>
        <w:t>.</w:t>
      </w:r>
      <w:r w:rsidRPr="00B86AB5">
        <w:rPr>
          <w:rFonts w:ascii="Calibri" w:eastAsia="Times New Roman" w:hAnsi="Calibri" w:cs="Calibri"/>
          <w:sz w:val="20"/>
          <w:szCs w:val="20"/>
          <w:vertAlign w:val="superscript"/>
        </w:rPr>
        <w:footnoteReference w:id="2"/>
      </w:r>
      <w:r w:rsidRPr="00B86AB5">
        <w:rPr>
          <w:rFonts w:ascii="Calibri" w:eastAsia="Times New Roman" w:hAnsi="Calibri" w:cs="Calibri"/>
          <w:sz w:val="20"/>
          <w:szCs w:val="20"/>
        </w:rPr>
        <w:t xml:space="preserve"> </w:t>
      </w:r>
    </w:p>
    <w:p w14:paraId="007FBB5F" w14:textId="77777777" w:rsidR="00322186" w:rsidRPr="00B86AB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209D5D5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B86AB5" w14:paraId="78F01546" w14:textId="77777777" w:rsidTr="0070404C">
        <w:trPr>
          <w:cantSplit/>
        </w:trPr>
        <w:tc>
          <w:tcPr>
            <w:tcW w:w="556" w:type="dxa"/>
            <w:shd w:val="clear" w:color="auto" w:fill="BFBFBF" w:themeFill="background1" w:themeFillShade="BF"/>
            <w:vAlign w:val="center"/>
          </w:tcPr>
          <w:p w14:paraId="31DDB456"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Eil.</w:t>
            </w:r>
          </w:p>
          <w:p w14:paraId="215C134C"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14:paraId="645D0C18"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Su Paraiška/Pasiūlymu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14:paraId="60A5EB7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Ar dokumentas konfidencialus?</w:t>
            </w:r>
          </w:p>
          <w:p w14:paraId="5847A3B3"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14:paraId="4F5FF7F2"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Konfidencialaus dokumento pavadinimas/</w:t>
            </w:r>
          </w:p>
          <w:p w14:paraId="2FB7EAA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00F240D7" w:rsidRPr="00B86AB5" w14:paraId="0F042ECD" w14:textId="77777777" w:rsidTr="0070404C">
        <w:trPr>
          <w:cantSplit/>
        </w:trPr>
        <w:tc>
          <w:tcPr>
            <w:tcW w:w="556" w:type="dxa"/>
            <w:vAlign w:val="center"/>
          </w:tcPr>
          <w:p w14:paraId="2D6D1FD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E6AFC87" w14:textId="77777777" w:rsidR="00F240D7" w:rsidRPr="00B86AB5" w:rsidRDefault="00F240D7" w:rsidP="004239A8">
            <w:pPr>
              <w:spacing w:before="60" w:after="60"/>
              <w:jc w:val="both"/>
              <w:rPr>
                <w:rFonts w:ascii="Calibri" w:hAnsi="Calibri" w:cs="Calibri"/>
                <w:color w:val="000000" w:themeColor="text1"/>
              </w:rPr>
            </w:pPr>
            <w:r w:rsidRPr="00B86AB5">
              <w:rPr>
                <w:rFonts w:ascii="Calibri" w:hAnsi="Calibri" w:cs="Calibri"/>
                <w:color w:val="000000" w:themeColor="text1"/>
              </w:rPr>
              <w:t>Kvalifikaciją pagrindžiantys dokumentai</w:t>
            </w:r>
          </w:p>
        </w:tc>
        <w:tc>
          <w:tcPr>
            <w:tcW w:w="1737" w:type="dxa"/>
            <w:vAlign w:val="center"/>
          </w:tcPr>
          <w:p w14:paraId="7966B230" w14:textId="77777777" w:rsidR="00F240D7" w:rsidRPr="00B86AB5" w:rsidRDefault="0098114E" w:rsidP="004239A8">
            <w:pPr>
              <w:spacing w:before="60" w:after="60"/>
              <w:jc w:val="center"/>
              <w:rPr>
                <w:rFonts w:ascii="Calibri" w:hAnsi="Calibri" w:cs="Calibri"/>
              </w:rPr>
            </w:pPr>
            <w:sdt>
              <w:sdtPr>
                <w:rPr>
                  <w:rFonts w:ascii="Calibri" w:hAnsi="Calibri" w:cs="Calibri"/>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r w:rsidR="00F240D7" w:rsidRPr="00B86AB5">
              <w:rPr>
                <w:rFonts w:ascii="Calibri" w:hAnsi="Calibri" w:cs="Calibri"/>
                <w:vertAlign w:val="superscript"/>
              </w:rPr>
              <w:footnoteReference w:id="4"/>
            </w:r>
          </w:p>
        </w:tc>
        <w:tc>
          <w:tcPr>
            <w:tcW w:w="1759" w:type="dxa"/>
          </w:tcPr>
          <w:p w14:paraId="73CED1E5" w14:textId="77777777" w:rsidR="00F240D7" w:rsidRPr="00B86AB5" w:rsidRDefault="00F240D7" w:rsidP="004239A8">
            <w:pPr>
              <w:spacing w:before="60" w:after="60"/>
              <w:jc w:val="both"/>
              <w:rPr>
                <w:rFonts w:ascii="Calibri" w:hAnsi="Calibri" w:cs="Calibri"/>
                <w:iCs/>
              </w:rPr>
            </w:pPr>
          </w:p>
        </w:tc>
        <w:tc>
          <w:tcPr>
            <w:tcW w:w="3083" w:type="dxa"/>
            <w:vAlign w:val="center"/>
          </w:tcPr>
          <w:p w14:paraId="60574523"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[Pateikti įrodymus, kad dokumentus atskleidus būtų pažeisti tiekėjo įsipareigojimai pagal su trečiaisiais asmenimis sudarytas sutartis]</w:t>
            </w:r>
          </w:p>
        </w:tc>
      </w:tr>
      <w:tr w:rsidR="00F240D7" w:rsidRPr="00B86AB5" w14:paraId="6B7101EC" w14:textId="77777777" w:rsidTr="0070404C">
        <w:trPr>
          <w:cantSplit/>
        </w:trPr>
        <w:tc>
          <w:tcPr>
            <w:tcW w:w="556" w:type="dxa"/>
            <w:vAlign w:val="center"/>
          </w:tcPr>
          <w:p w14:paraId="2E84353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20F9F7B7" w14:textId="77777777" w:rsidR="00F240D7" w:rsidRPr="00B86AB5" w:rsidRDefault="00F240D7" w:rsidP="004239A8">
            <w:pPr>
              <w:spacing w:before="60" w:after="60"/>
              <w:jc w:val="both"/>
              <w:rPr>
                <w:rFonts w:ascii="Calibri" w:hAnsi="Calibri" w:cs="Calibri"/>
                <w:color w:val="FF0000"/>
              </w:rPr>
            </w:pPr>
            <w:r w:rsidRPr="00B86AB5">
              <w:rPr>
                <w:rFonts w:ascii="Calibri" w:hAnsi="Calibri" w:cs="Calibri"/>
                <w:color w:val="000000" w:themeColor="text1"/>
              </w:rPr>
              <w:t>Jungtinės veiklos sutartis (jei Paraišką/Pasiūlymą pateikia Tiekėjų grupė)</w:t>
            </w:r>
          </w:p>
        </w:tc>
        <w:tc>
          <w:tcPr>
            <w:tcW w:w="1737" w:type="dxa"/>
            <w:vAlign w:val="center"/>
          </w:tcPr>
          <w:p w14:paraId="30A0E992" w14:textId="77777777" w:rsidR="00F240D7" w:rsidRPr="00B86AB5" w:rsidRDefault="0098114E" w:rsidP="004239A8">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282D4175" w14:textId="77777777" w:rsidR="00F240D7" w:rsidRPr="00B86AB5" w:rsidRDefault="00F240D7" w:rsidP="004239A8">
            <w:pPr>
              <w:spacing w:before="60" w:after="60"/>
              <w:jc w:val="both"/>
              <w:rPr>
                <w:rFonts w:ascii="Calibri" w:hAnsi="Calibri" w:cs="Calibri"/>
                <w:i/>
              </w:rPr>
            </w:pPr>
          </w:p>
        </w:tc>
        <w:tc>
          <w:tcPr>
            <w:tcW w:w="3083" w:type="dxa"/>
            <w:vAlign w:val="center"/>
          </w:tcPr>
          <w:p w14:paraId="6B3500EA"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3B659149" w14:textId="77777777" w:rsidTr="0070404C">
        <w:trPr>
          <w:cantSplit/>
        </w:trPr>
        <w:tc>
          <w:tcPr>
            <w:tcW w:w="556" w:type="dxa"/>
            <w:vAlign w:val="center"/>
          </w:tcPr>
          <w:p w14:paraId="6963B0BF"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30806C86" w14:textId="77777777" w:rsidR="00F240D7" w:rsidRPr="00B86AB5" w:rsidRDefault="00F240D7" w:rsidP="004239A8">
            <w:pPr>
              <w:spacing w:before="60" w:after="60"/>
              <w:jc w:val="both"/>
              <w:rPr>
                <w:rFonts w:ascii="Calibri" w:hAnsi="Calibri" w:cs="Calibri"/>
              </w:rPr>
            </w:pPr>
            <w:r w:rsidRPr="00B86AB5">
              <w:rPr>
                <w:rFonts w:ascii="Calibri" w:hAnsi="Calibri" w:cs="Calibri"/>
              </w:rPr>
              <w:t>Paraišką/Pasiūlymą sudarančių dokumentų paaiškinimai/patikslinimai</w:t>
            </w:r>
          </w:p>
        </w:tc>
        <w:tc>
          <w:tcPr>
            <w:tcW w:w="1737" w:type="dxa"/>
            <w:vAlign w:val="center"/>
          </w:tcPr>
          <w:p w14:paraId="49D0220D" w14:textId="77777777" w:rsidR="00F240D7" w:rsidRPr="00B86AB5" w:rsidRDefault="0098114E" w:rsidP="004239A8">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0B7309A" w14:textId="77777777" w:rsidR="00F240D7" w:rsidRPr="00B86AB5" w:rsidRDefault="00F240D7" w:rsidP="004239A8">
            <w:pPr>
              <w:spacing w:before="60" w:after="60"/>
              <w:rPr>
                <w:rFonts w:ascii="Calibri" w:hAnsi="Calibri" w:cs="Calibri"/>
                <w:i/>
              </w:rPr>
            </w:pPr>
          </w:p>
        </w:tc>
        <w:tc>
          <w:tcPr>
            <w:tcW w:w="3083" w:type="dxa"/>
            <w:vAlign w:val="center"/>
          </w:tcPr>
          <w:p w14:paraId="1ED062A8"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5273CDE5" w14:textId="77777777" w:rsidTr="0070404C">
        <w:trPr>
          <w:cantSplit/>
        </w:trPr>
        <w:tc>
          <w:tcPr>
            <w:tcW w:w="556" w:type="dxa"/>
            <w:vAlign w:val="center"/>
          </w:tcPr>
          <w:p w14:paraId="4283779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88F75B5" w14:textId="77777777" w:rsidR="00F240D7" w:rsidRPr="00B86AB5" w:rsidRDefault="00F240D7" w:rsidP="004239A8">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14:paraId="42A36DC8" w14:textId="77777777" w:rsidR="00F240D7" w:rsidRPr="00B86AB5" w:rsidRDefault="0098114E" w:rsidP="004239A8">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12B76102" w14:textId="77777777" w:rsidR="00F240D7" w:rsidRPr="00B86AB5" w:rsidRDefault="00F240D7" w:rsidP="004239A8">
            <w:pPr>
              <w:spacing w:before="60" w:after="60"/>
              <w:rPr>
                <w:rFonts w:ascii="Calibri" w:hAnsi="Calibri" w:cs="Calibri"/>
                <w:i/>
              </w:rPr>
            </w:pPr>
          </w:p>
        </w:tc>
        <w:tc>
          <w:tcPr>
            <w:tcW w:w="3083" w:type="dxa"/>
            <w:vAlign w:val="center"/>
          </w:tcPr>
          <w:p w14:paraId="20114AEB"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6B17AB04" w14:textId="77777777" w:rsidTr="0070404C">
        <w:trPr>
          <w:cantSplit/>
        </w:trPr>
        <w:tc>
          <w:tcPr>
            <w:tcW w:w="556" w:type="dxa"/>
            <w:vAlign w:val="center"/>
          </w:tcPr>
          <w:p w14:paraId="117A5AFB"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E010DE7"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14:paraId="297F0BAB" w14:textId="77777777" w:rsidR="00F240D7" w:rsidRPr="00B86AB5" w:rsidRDefault="0098114E" w:rsidP="004239A8">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09EF742B" w14:textId="77777777" w:rsidR="00F240D7" w:rsidRPr="00B86AB5" w:rsidRDefault="00F240D7" w:rsidP="004239A8">
            <w:pPr>
              <w:spacing w:before="60" w:after="60"/>
              <w:jc w:val="both"/>
              <w:rPr>
                <w:rFonts w:ascii="Calibri" w:hAnsi="Calibri" w:cs="Calibri"/>
                <w:i/>
              </w:rPr>
            </w:pPr>
          </w:p>
        </w:tc>
        <w:tc>
          <w:tcPr>
            <w:tcW w:w="3083" w:type="dxa"/>
            <w:vAlign w:val="center"/>
          </w:tcPr>
          <w:p w14:paraId="42484F51"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7C01FF89" w14:textId="77777777" w:rsidTr="0070404C">
        <w:trPr>
          <w:cantSplit/>
        </w:trPr>
        <w:tc>
          <w:tcPr>
            <w:tcW w:w="556" w:type="dxa"/>
            <w:vAlign w:val="center"/>
          </w:tcPr>
          <w:p w14:paraId="0608BB6E"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80B31EC"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86AB5" w:rsidRDefault="0098114E" w:rsidP="004239A8">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11BAE62" w14:textId="77777777" w:rsidR="00F240D7" w:rsidRPr="00B86AB5" w:rsidRDefault="00F240D7" w:rsidP="004239A8">
            <w:pPr>
              <w:spacing w:before="60" w:after="60"/>
              <w:jc w:val="both"/>
              <w:rPr>
                <w:rFonts w:ascii="Calibri" w:hAnsi="Calibri" w:cs="Calibri"/>
                <w:iCs/>
              </w:rPr>
            </w:pPr>
          </w:p>
        </w:tc>
        <w:tc>
          <w:tcPr>
            <w:tcW w:w="3083" w:type="dxa"/>
            <w:vAlign w:val="center"/>
          </w:tcPr>
          <w:p w14:paraId="2DFDC882"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231E93C0" w14:textId="741EECEF" w:rsidR="00397CD9" w:rsidRPr="00B86AB5" w:rsidRDefault="00397CD9" w:rsidP="00397CD9">
      <w:pPr>
        <w:spacing w:after="0" w:line="240" w:lineRule="auto"/>
        <w:ind w:firstLine="709"/>
        <w:jc w:val="both"/>
        <w:rPr>
          <w:rFonts w:ascii="Calibri" w:eastAsia="Times New Roman" w:hAnsi="Calibri" w:cs="Calibri"/>
          <w:sz w:val="20"/>
          <w:szCs w:val="20"/>
        </w:rPr>
      </w:pPr>
      <w:r w:rsidRPr="00B86AB5">
        <w:rPr>
          <w:rFonts w:ascii="Calibri" w:eastAsia="Times New Roman" w:hAnsi="Calibri" w:cs="Calibri"/>
          <w:sz w:val="20"/>
          <w:szCs w:val="20"/>
        </w:rPr>
        <w:t xml:space="preserve">Patvirtinu, kad nurodyta informacija yra teisinga ir suprantu, kad nenurodžius,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 xml:space="preserve">Pasiūlymą sudaranti informacija yra konfidenciali arba nepateikus konfidencialumo pagrindimo/įrodymų, arba pateikus netinkamą pagrindimą/įrodymus, bus laikoma,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86AB5" w:rsidRDefault="00397CD9" w:rsidP="00146E59">
      <w:pPr>
        <w:spacing w:before="60" w:after="60" w:line="240" w:lineRule="auto"/>
        <w:jc w:val="center"/>
        <w:rPr>
          <w:rFonts w:ascii="Calibri" w:eastAsia="Times New Roman" w:hAnsi="Calibri" w:cs="Calibri"/>
          <w:sz w:val="20"/>
          <w:szCs w:val="20"/>
        </w:rPr>
      </w:pPr>
    </w:p>
    <w:p w14:paraId="50389F8C" w14:textId="77777777" w:rsidR="00397CD9" w:rsidRPr="00B86AB5" w:rsidRDefault="00397CD9" w:rsidP="00397CD9">
      <w:pPr>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______________________________________________________</w:t>
      </w:r>
    </w:p>
    <w:p w14:paraId="274DA257" w14:textId="77777777" w:rsidR="00397CD9" w:rsidRPr="00B86AB5"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(Tiekėjo arba jo įgalioto asmens pareigos, vardas, pavardė, parašas)</w:t>
      </w:r>
      <w:r w:rsidRPr="00B86AB5">
        <w:rPr>
          <w:rFonts w:ascii="Calibri" w:eastAsia="Times New Roman" w:hAnsi="Calibri" w:cs="Calibri"/>
          <w:sz w:val="20"/>
          <w:szCs w:val="20"/>
          <w:vertAlign w:val="superscript"/>
        </w:rPr>
        <w:footnoteReference w:id="5"/>
      </w:r>
    </w:p>
    <w:p w14:paraId="7F78F518" w14:textId="77777777" w:rsidR="000B601D" w:rsidRPr="00B86AB5" w:rsidRDefault="000B601D">
      <w:pPr>
        <w:rPr>
          <w:rFonts w:ascii="Calibri" w:hAnsi="Calibri" w:cs="Calibri"/>
          <w:sz w:val="20"/>
          <w:szCs w:val="20"/>
        </w:rPr>
      </w:pPr>
    </w:p>
    <w:sectPr w:rsidR="000B601D" w:rsidRPr="00B86AB5"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6E35" w14:textId="77777777" w:rsidR="00CE5C70" w:rsidRDefault="00CE5C70" w:rsidP="00397CD9">
      <w:pPr>
        <w:spacing w:after="0" w:line="240" w:lineRule="auto"/>
      </w:pPr>
      <w:r>
        <w:separator/>
      </w:r>
    </w:p>
  </w:endnote>
  <w:endnote w:type="continuationSeparator" w:id="0">
    <w:p w14:paraId="1670EDFD" w14:textId="77777777" w:rsidR="00CE5C70" w:rsidRDefault="00CE5C7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30823" w14:textId="77777777" w:rsidR="00CE5C70" w:rsidRDefault="00CE5C70" w:rsidP="00397CD9">
      <w:pPr>
        <w:spacing w:after="0" w:line="240" w:lineRule="auto"/>
      </w:pPr>
      <w:r>
        <w:separator/>
      </w:r>
    </w:p>
  </w:footnote>
  <w:footnote w:type="continuationSeparator" w:id="0">
    <w:p w14:paraId="05925536" w14:textId="77777777" w:rsidR="00CE5C70" w:rsidRDefault="00CE5C7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46E59"/>
    <w:rsid w:val="001F613A"/>
    <w:rsid w:val="00235EA3"/>
    <w:rsid w:val="00237A7B"/>
    <w:rsid w:val="00265B3F"/>
    <w:rsid w:val="00275532"/>
    <w:rsid w:val="002A4EF4"/>
    <w:rsid w:val="00322186"/>
    <w:rsid w:val="003332F7"/>
    <w:rsid w:val="00397CD9"/>
    <w:rsid w:val="003B7FB1"/>
    <w:rsid w:val="003C2AD9"/>
    <w:rsid w:val="003E7424"/>
    <w:rsid w:val="00406D82"/>
    <w:rsid w:val="00432DAD"/>
    <w:rsid w:val="00481FAB"/>
    <w:rsid w:val="00487F7E"/>
    <w:rsid w:val="0050752C"/>
    <w:rsid w:val="005246B3"/>
    <w:rsid w:val="005E662F"/>
    <w:rsid w:val="00626EBD"/>
    <w:rsid w:val="00653AB3"/>
    <w:rsid w:val="0065612E"/>
    <w:rsid w:val="0068525B"/>
    <w:rsid w:val="006E5D9B"/>
    <w:rsid w:val="0070404C"/>
    <w:rsid w:val="007049D5"/>
    <w:rsid w:val="00717938"/>
    <w:rsid w:val="00756223"/>
    <w:rsid w:val="007D6567"/>
    <w:rsid w:val="00833D3A"/>
    <w:rsid w:val="00854A07"/>
    <w:rsid w:val="0086074A"/>
    <w:rsid w:val="008759A9"/>
    <w:rsid w:val="00881771"/>
    <w:rsid w:val="008D4C5D"/>
    <w:rsid w:val="0092221B"/>
    <w:rsid w:val="0098114E"/>
    <w:rsid w:val="009B7D2D"/>
    <w:rsid w:val="009C2B2A"/>
    <w:rsid w:val="009D6C38"/>
    <w:rsid w:val="00A55EEB"/>
    <w:rsid w:val="00A84065"/>
    <w:rsid w:val="00A858F0"/>
    <w:rsid w:val="00A8654C"/>
    <w:rsid w:val="00AD1E8A"/>
    <w:rsid w:val="00AD5EF3"/>
    <w:rsid w:val="00AF75B1"/>
    <w:rsid w:val="00B72F43"/>
    <w:rsid w:val="00B807C3"/>
    <w:rsid w:val="00B86AB5"/>
    <w:rsid w:val="00B95FB7"/>
    <w:rsid w:val="00C93A5B"/>
    <w:rsid w:val="00CC722F"/>
    <w:rsid w:val="00CE5C70"/>
    <w:rsid w:val="00D21B4D"/>
    <w:rsid w:val="00D25801"/>
    <w:rsid w:val="00D85CA3"/>
    <w:rsid w:val="00DF4F10"/>
    <w:rsid w:val="00E22A59"/>
    <w:rsid w:val="00EC6B39"/>
    <w:rsid w:val="00F21F35"/>
    <w:rsid w:val="00F240D7"/>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3862</Words>
  <Characters>2202</Characters>
  <Application>Microsoft Office Word</Application>
  <DocSecurity>0</DocSecurity>
  <Lines>18</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Abrutytė</cp:lastModifiedBy>
  <cp:revision>4</cp:revision>
  <dcterms:created xsi:type="dcterms:W3CDTF">2023-12-15T14:04:00Z</dcterms:created>
  <dcterms:modified xsi:type="dcterms:W3CDTF">2025-04-16T11:17:00Z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